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D51" w:rsidRPr="00F13D51" w:rsidRDefault="00F13D51" w:rsidP="00F13D51">
      <w:pPr>
        <w:jc w:val="center"/>
        <w:rPr>
          <w:b/>
          <w:i/>
          <w:noProof/>
          <w:sz w:val="32"/>
          <w:szCs w:val="32"/>
        </w:rPr>
      </w:pPr>
      <w:bookmarkStart w:id="0" w:name="_Hlk133405362"/>
      <w:bookmarkStart w:id="1" w:name="_GoBack"/>
      <w:bookmarkEnd w:id="0"/>
      <w:r w:rsidRPr="00F13D51">
        <w:rPr>
          <w:b/>
          <w:i/>
          <w:noProof/>
          <w:sz w:val="32"/>
          <w:szCs w:val="32"/>
        </w:rPr>
        <w:t>Решение задач по готовому чертежу к теме</w:t>
      </w:r>
    </w:p>
    <w:p w:rsidR="00F13D51" w:rsidRPr="00F13D51" w:rsidRDefault="00F13D51" w:rsidP="00F13D51">
      <w:pPr>
        <w:jc w:val="center"/>
        <w:rPr>
          <w:b/>
          <w:i/>
          <w:noProof/>
          <w:sz w:val="32"/>
          <w:szCs w:val="32"/>
        </w:rPr>
      </w:pPr>
      <w:r w:rsidRPr="00F13D51">
        <w:rPr>
          <w:b/>
          <w:i/>
          <w:noProof/>
          <w:sz w:val="32"/>
          <w:szCs w:val="32"/>
        </w:rPr>
        <w:t xml:space="preserve"> «Вписанные и описанные четырехугольники».</w:t>
      </w:r>
    </w:p>
    <w:p w:rsidR="00F13D51" w:rsidRDefault="00F13D51" w:rsidP="00F13D51">
      <w:pPr>
        <w:jc w:val="center"/>
        <w:rPr>
          <w:b/>
          <w:i/>
          <w:noProof/>
        </w:rPr>
      </w:pPr>
    </w:p>
    <w:p w:rsidR="00F13D51" w:rsidRDefault="00F13D51" w:rsidP="00F13D51">
      <w:pPr>
        <w:rPr>
          <w:sz w:val="28"/>
          <w:szCs w:val="28"/>
        </w:rPr>
      </w:pPr>
    </w:p>
    <w:p w:rsidR="00F13D51" w:rsidRDefault="00F13D51" w:rsidP="00F13D51">
      <w:pPr>
        <w:rPr>
          <w:sz w:val="28"/>
          <w:szCs w:val="28"/>
        </w:rPr>
      </w:pPr>
    </w:p>
    <w:p w:rsidR="00F13D51" w:rsidRDefault="005606DD" w:rsidP="005606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ч</w:t>
      </w:r>
      <w:r w:rsidR="00F13D51">
        <w:rPr>
          <w:sz w:val="28"/>
          <w:szCs w:val="28"/>
        </w:rPr>
        <w:t xml:space="preserve">етырехугольник можно вписать в окружность, если </w:t>
      </w:r>
      <w:r w:rsidR="00F13D51" w:rsidRPr="00F13D51">
        <w:rPr>
          <w:sz w:val="28"/>
          <w:szCs w:val="28"/>
        </w:rPr>
        <w:t>суммы его противоположных углов равны 180</w:t>
      </w:r>
      <w:r w:rsidR="00F13D51" w:rsidRPr="00F13D51">
        <w:rPr>
          <w:sz w:val="28"/>
          <w:szCs w:val="28"/>
          <w:vertAlign w:val="superscript"/>
        </w:rPr>
        <w:t>о</w:t>
      </w:r>
      <w:r w:rsidR="00F13D51" w:rsidRPr="00F13D51">
        <w:rPr>
          <w:sz w:val="28"/>
          <w:szCs w:val="28"/>
        </w:rPr>
        <w:t>.</w:t>
      </w:r>
    </w:p>
    <w:p w:rsidR="005606DD" w:rsidRDefault="005606DD" w:rsidP="00F13D51">
      <w:pPr>
        <w:rPr>
          <w:sz w:val="28"/>
          <w:szCs w:val="28"/>
        </w:rPr>
      </w:pPr>
    </w:p>
    <w:p w:rsidR="00F13D51" w:rsidRDefault="00F13D51" w:rsidP="00F13D51">
      <w:pPr>
        <w:rPr>
          <w:sz w:val="28"/>
          <w:szCs w:val="28"/>
        </w:rPr>
      </w:pPr>
      <w:r>
        <w:rPr>
          <w:sz w:val="28"/>
          <w:szCs w:val="28"/>
        </w:rPr>
        <w:t xml:space="preserve">№ 1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</w:t>
      </w:r>
    </w:p>
    <w:p w:rsidR="00F13D51" w:rsidRDefault="00F13D51" w:rsidP="00F13D51">
      <w:pPr>
        <w:rPr>
          <w:sz w:val="28"/>
          <w:szCs w:val="28"/>
        </w:rPr>
      </w:pPr>
    </w:p>
    <w:p w:rsidR="00F13D51" w:rsidRDefault="00F13D51" w:rsidP="00F13D51">
      <w:pPr>
        <w:rPr>
          <w:sz w:val="28"/>
          <w:szCs w:val="28"/>
        </w:rPr>
      </w:pPr>
      <w:r w:rsidRPr="00673812">
        <w:rPr>
          <w:noProof/>
        </w:rPr>
        <w:drawing>
          <wp:inline distT="0" distB="0" distL="0" distR="0">
            <wp:extent cx="1318260" cy="1333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</w:t>
      </w:r>
      <w:r w:rsidRPr="00673812">
        <w:rPr>
          <w:noProof/>
        </w:rPr>
        <w:drawing>
          <wp:inline distT="0" distB="0" distL="0" distR="0">
            <wp:extent cx="1371600" cy="1333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</w:t>
      </w:r>
      <w:r w:rsidRPr="00673812">
        <w:rPr>
          <w:noProof/>
        </w:rPr>
        <w:drawing>
          <wp:inline distT="0" distB="0" distL="0" distR="0">
            <wp:extent cx="1455420" cy="14173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D51" w:rsidRDefault="00F13D51" w:rsidP="00F13D51">
      <w:pPr>
        <w:rPr>
          <w:sz w:val="28"/>
          <w:szCs w:val="28"/>
        </w:rPr>
      </w:pPr>
    </w:p>
    <w:p w:rsidR="00F13D51" w:rsidRPr="00F13D51" w:rsidRDefault="00F13D51" w:rsidP="00F13D51">
      <w:pPr>
        <w:rPr>
          <w:sz w:val="28"/>
          <w:szCs w:val="28"/>
        </w:rPr>
      </w:pPr>
    </w:p>
    <w:p w:rsidR="00F13D51" w:rsidRPr="00F13D51" w:rsidRDefault="00F13D51" w:rsidP="00F13D51">
      <w:pPr>
        <w:jc w:val="center"/>
        <w:rPr>
          <w:b/>
          <w:noProof/>
        </w:rPr>
      </w:pPr>
    </w:p>
    <w:p w:rsidR="00F13D51" w:rsidRPr="005606DD" w:rsidRDefault="00F13D51" w:rsidP="00F13D51">
      <w:pPr>
        <w:rPr>
          <w:b/>
          <w:i/>
          <w:color w:val="FF0000"/>
          <w:sz w:val="28"/>
          <w:szCs w:val="28"/>
        </w:rPr>
      </w:pPr>
      <w:r w:rsidRPr="005606DD">
        <w:rPr>
          <w:sz w:val="28"/>
          <w:szCs w:val="28"/>
        </w:rPr>
        <w:t>Вокруг четырехугольника можно описать окружность, если</w:t>
      </w:r>
      <w:r w:rsidRPr="005606DD">
        <w:rPr>
          <w:b/>
          <w:i/>
          <w:sz w:val="18"/>
          <w:szCs w:val="18"/>
        </w:rPr>
        <w:t xml:space="preserve"> </w:t>
      </w:r>
      <w:r w:rsidR="005606DD" w:rsidRPr="005606DD">
        <w:rPr>
          <w:sz w:val="28"/>
          <w:szCs w:val="28"/>
        </w:rPr>
        <w:t>с</w:t>
      </w:r>
      <w:r w:rsidRPr="005606DD">
        <w:rPr>
          <w:sz w:val="28"/>
          <w:szCs w:val="28"/>
        </w:rPr>
        <w:t>уммы противоположных</w:t>
      </w:r>
      <w:r w:rsidR="005606DD" w:rsidRPr="005606DD">
        <w:rPr>
          <w:sz w:val="28"/>
          <w:szCs w:val="28"/>
        </w:rPr>
        <w:t xml:space="preserve"> его</w:t>
      </w:r>
      <w:r w:rsidRPr="005606DD">
        <w:rPr>
          <w:sz w:val="28"/>
          <w:szCs w:val="28"/>
        </w:rPr>
        <w:t xml:space="preserve"> сторон равны.</w:t>
      </w:r>
    </w:p>
    <w:p w:rsidR="005606DD" w:rsidRDefault="005606DD" w:rsidP="00F13D51">
      <w:pPr>
        <w:rPr>
          <w:i/>
        </w:rPr>
      </w:pPr>
    </w:p>
    <w:p w:rsidR="005606DD" w:rsidRDefault="005606DD" w:rsidP="00F13D51">
      <w:pPr>
        <w:rPr>
          <w:i/>
        </w:rPr>
      </w:pPr>
    </w:p>
    <w:p w:rsidR="005606DD" w:rsidRDefault="005606DD" w:rsidP="00F13D51">
      <w:r>
        <w:t>№4                                                                                                           № 5</w:t>
      </w:r>
    </w:p>
    <w:p w:rsidR="005606DD" w:rsidRDefault="005606DD" w:rsidP="00F13D51"/>
    <w:p w:rsidR="005606DD" w:rsidRPr="005606DD" w:rsidRDefault="004225B7" w:rsidP="00F13D51">
      <w:r w:rsidRPr="00673812">
        <w:rPr>
          <w:noProof/>
        </w:rPr>
        <w:drawing>
          <wp:inline distT="0" distB="0" distL="0" distR="0" wp14:anchorId="4B5B9D0B" wp14:editId="14A47DAC">
            <wp:extent cx="1600200" cy="16840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6DD">
        <w:tab/>
      </w:r>
      <w:r>
        <w:t xml:space="preserve">                                    </w:t>
      </w:r>
      <w:r w:rsidR="005606DD">
        <w:tab/>
      </w:r>
      <w:r w:rsidR="005606DD" w:rsidRPr="00673812">
        <w:rPr>
          <w:noProof/>
        </w:rPr>
        <w:drawing>
          <wp:inline distT="0" distB="0" distL="0" distR="0">
            <wp:extent cx="2346960" cy="1143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6DD" w:rsidRDefault="005606DD" w:rsidP="00F13D51">
      <w:pPr>
        <w:rPr>
          <w:i/>
        </w:rPr>
      </w:pPr>
    </w:p>
    <w:p w:rsidR="005606DD" w:rsidRDefault="005606DD" w:rsidP="00F13D51"/>
    <w:p w:rsidR="005606DD" w:rsidRDefault="004225B7" w:rsidP="00F13D51">
      <w:r>
        <w:t>№ 6                                                                                                         № 7</w:t>
      </w:r>
    </w:p>
    <w:p w:rsidR="004225B7" w:rsidRDefault="004225B7" w:rsidP="00F13D51">
      <w:r>
        <w:rPr>
          <w:noProof/>
        </w:rPr>
        <w:t xml:space="preserve">  </w:t>
      </w:r>
      <w:r w:rsidRPr="00673812">
        <w:rPr>
          <w:noProof/>
        </w:rPr>
        <w:drawing>
          <wp:inline distT="0" distB="0" distL="0" distR="0" wp14:anchorId="738885D5" wp14:editId="578330D1">
            <wp:extent cx="1592580" cy="1630680"/>
            <wp:effectExtent l="0" t="0" r="762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</w:t>
      </w:r>
      <w:r w:rsidRPr="00673812">
        <w:rPr>
          <w:noProof/>
        </w:rPr>
        <w:drawing>
          <wp:inline distT="0" distB="0" distL="0" distR="0" wp14:anchorId="28E98600" wp14:editId="21C66560">
            <wp:extent cx="2880360" cy="8991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B7" w:rsidRPr="009F2AEC" w:rsidRDefault="004225B7" w:rsidP="00F13D51">
      <w:r>
        <w:t xml:space="preserve">                                                             </w:t>
      </w:r>
      <w:bookmarkEnd w:id="1"/>
    </w:p>
    <w:sectPr w:rsidR="004225B7" w:rsidRPr="009F2AEC" w:rsidSect="005606D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D51"/>
    <w:rsid w:val="0003416B"/>
    <w:rsid w:val="00282358"/>
    <w:rsid w:val="004225B7"/>
    <w:rsid w:val="005606DD"/>
    <w:rsid w:val="009F2AEC"/>
    <w:rsid w:val="00D04562"/>
    <w:rsid w:val="00F1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D5EDE-9D85-44F0-B5AC-2049E190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3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</cp:revision>
  <dcterms:created xsi:type="dcterms:W3CDTF">2023-04-26T08:24:00Z</dcterms:created>
  <dcterms:modified xsi:type="dcterms:W3CDTF">2023-05-17T09:06:00Z</dcterms:modified>
</cp:coreProperties>
</file>